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C3" w:rsidRPr="007C7A68" w:rsidRDefault="002708C3" w:rsidP="007A07D4">
      <w:pPr>
        <w:jc w:val="center"/>
        <w:rPr>
          <w:rFonts w:ascii="Arial" w:hAnsi="Arial" w:cs="Arial"/>
          <w:sz w:val="24"/>
          <w:szCs w:val="24"/>
        </w:rPr>
      </w:pPr>
    </w:p>
    <w:p w:rsidR="005C7EBB" w:rsidRDefault="005C7EBB" w:rsidP="007A07D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81" w:type="dxa"/>
        <w:tblCellSpacing w:w="15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144"/>
        <w:gridCol w:w="1205"/>
        <w:gridCol w:w="8534"/>
        <w:gridCol w:w="148"/>
      </w:tblGrid>
      <w:tr w:rsidR="00C5033C" w:rsidRPr="009B58C0" w:rsidTr="007C4341">
        <w:trPr>
          <w:gridBefore w:val="2"/>
          <w:wBefore w:w="149" w:type="dxa"/>
          <w:tblCellSpacing w:w="15" w:type="dxa"/>
        </w:trPr>
        <w:tc>
          <w:tcPr>
            <w:tcW w:w="984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3C" w:rsidRDefault="004E29B2" w:rsidP="00ED518B">
            <w:pPr>
              <w:pStyle w:val="Brezrazmikov"/>
              <w:jc w:val="center"/>
              <w:rPr>
                <w:b/>
                <w:sz w:val="28"/>
                <w:szCs w:val="28"/>
                <w:lang w:eastAsia="sl-SI"/>
              </w:rPr>
            </w:pPr>
            <w:r w:rsidRPr="00ED518B">
              <w:rPr>
                <w:b/>
                <w:sz w:val="28"/>
                <w:szCs w:val="28"/>
                <w:lang w:eastAsia="sl-SI"/>
              </w:rPr>
              <w:t>Sinji vrh</w:t>
            </w:r>
            <w:r w:rsidR="006540CE" w:rsidRPr="00ED518B">
              <w:rPr>
                <w:b/>
                <w:sz w:val="28"/>
                <w:szCs w:val="28"/>
                <w:lang w:eastAsia="sl-SI"/>
              </w:rPr>
              <w:t xml:space="preserve"> (</w:t>
            </w:r>
            <w:r w:rsidR="006872CD" w:rsidRPr="00ED518B">
              <w:rPr>
                <w:b/>
                <w:sz w:val="28"/>
                <w:szCs w:val="28"/>
                <w:lang w:eastAsia="sl-SI"/>
              </w:rPr>
              <w:t>1002</w:t>
            </w:r>
            <w:r w:rsidRPr="00ED518B">
              <w:rPr>
                <w:b/>
                <w:sz w:val="28"/>
                <w:szCs w:val="28"/>
                <w:lang w:eastAsia="sl-SI"/>
              </w:rPr>
              <w:t xml:space="preserve"> </w:t>
            </w:r>
            <w:r w:rsidR="00C5033C" w:rsidRPr="00ED518B">
              <w:rPr>
                <w:b/>
                <w:sz w:val="28"/>
                <w:szCs w:val="28"/>
                <w:lang w:eastAsia="sl-SI"/>
              </w:rPr>
              <w:t>m</w:t>
            </w:r>
            <w:r w:rsidR="006540CE" w:rsidRPr="00ED518B">
              <w:rPr>
                <w:b/>
                <w:sz w:val="28"/>
                <w:szCs w:val="28"/>
                <w:lang w:eastAsia="sl-SI"/>
              </w:rPr>
              <w:t>)</w:t>
            </w:r>
          </w:p>
          <w:p w:rsidR="00ED518B" w:rsidRPr="00ED518B" w:rsidRDefault="00ED518B" w:rsidP="00ED518B">
            <w:pPr>
              <w:pStyle w:val="Brezrazmikov"/>
              <w:jc w:val="center"/>
              <w:rPr>
                <w:b/>
                <w:sz w:val="28"/>
                <w:szCs w:val="28"/>
                <w:lang w:eastAsia="sl-SI"/>
              </w:rPr>
            </w:pPr>
            <w:r>
              <w:rPr>
                <w:b/>
                <w:sz w:val="28"/>
                <w:szCs w:val="28"/>
                <w:lang w:eastAsia="sl-SI"/>
              </w:rPr>
              <w:t>sobota</w:t>
            </w:r>
            <w:r w:rsidRPr="00ED518B">
              <w:rPr>
                <w:b/>
                <w:sz w:val="28"/>
                <w:szCs w:val="28"/>
                <w:lang w:eastAsia="sl-SI"/>
              </w:rPr>
              <w:t xml:space="preserve">, </w:t>
            </w:r>
            <w:r w:rsidR="00E267D2">
              <w:rPr>
                <w:b/>
                <w:sz w:val="28"/>
                <w:szCs w:val="28"/>
                <w:lang w:eastAsia="sl-SI"/>
              </w:rPr>
              <w:t>16</w:t>
            </w:r>
            <w:r w:rsidRPr="00ED518B">
              <w:rPr>
                <w:b/>
                <w:sz w:val="28"/>
                <w:szCs w:val="28"/>
                <w:lang w:eastAsia="sl-SI"/>
              </w:rPr>
              <w:t>. marca 2024</w:t>
            </w:r>
          </w:p>
          <w:p w:rsidR="00C5033C" w:rsidRPr="009B58C0" w:rsidRDefault="00C5033C" w:rsidP="00E05D20">
            <w:pPr>
              <w:pStyle w:val="Brezrazmikov"/>
              <w:rPr>
                <w:lang w:eastAsia="sl-SI"/>
              </w:rPr>
            </w:pPr>
          </w:p>
        </w:tc>
      </w:tr>
      <w:tr w:rsidR="00C5033C" w:rsidRPr="005B675E" w:rsidTr="007C4341">
        <w:trPr>
          <w:gridAfter w:val="1"/>
          <w:wAfter w:w="103" w:type="dxa"/>
          <w:tblCellSpacing w:w="15" w:type="dxa"/>
        </w:trPr>
        <w:tc>
          <w:tcPr>
            <w:tcW w:w="98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33C" w:rsidRPr="005E0146" w:rsidRDefault="00C5033C" w:rsidP="00E05D20">
            <w:pPr>
              <w:pStyle w:val="Brezrazmikov"/>
              <w:jc w:val="both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Mladinski odsek Pohodniškega društva </w:t>
            </w:r>
            <w:r w:rsidR="004E29B2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Novo mesto</w:t>
            </w:r>
            <w:r w:rsidR="00B42DA0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vas</w:t>
            </w:r>
            <w:r w:rsidR="004E29B2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vabi</w:t>
            </w:r>
            <w:r w:rsidR="00B42DA0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</w:t>
            </w:r>
            <w:r w:rsidR="006872CD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na potepanje po obronkih Trnovskega gozda. Tokrat se bomo povzpeli na 100</w:t>
            </w:r>
            <w:r w:rsidR="00AA58FF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2 metrov</w:t>
            </w:r>
            <w:r w:rsidR="00B06578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visok </w:t>
            </w:r>
            <w:r w:rsidR="006872CD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Sinji vrh.</w:t>
            </w:r>
            <w:r w:rsidR="00B06578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Sinji vrh je razgledna gora, ki se vzpenja nad Vipavsko dolino. Razgledi z vrha nas</w:t>
            </w:r>
            <w:r w:rsidR="00A171E6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preprosto</w:t>
            </w:r>
            <w:r w:rsidR="00B06578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navdušijo, saj se nam z južne strani pokaže morje, </w:t>
            </w:r>
            <w:r w:rsidR="0066515E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na zahodu Golaki s Čavnom, na sever</w:t>
            </w:r>
            <w:r w:rsidR="003065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,</w:t>
            </w:r>
            <w:r w:rsidR="0066515E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kjer se širi Trnovski gozd</w:t>
            </w:r>
            <w:r w:rsidR="003065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,</w:t>
            </w:r>
            <w:r w:rsidR="0066515E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pa Kamniške plani</w:t>
            </w:r>
            <w:r w:rsidR="00A171E6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ne in </w:t>
            </w:r>
            <w:r w:rsidR="003065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Karavanke. Na vzhodu</w:t>
            </w:r>
            <w:r w:rsidR="00A171E6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se</w:t>
            </w:r>
            <w:r w:rsidR="0066515E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raztezajo Javorniki, Nanos, zadaj</w:t>
            </w:r>
            <w:r w:rsidR="007C4341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pa</w:t>
            </w:r>
            <w:r w:rsidR="0066515E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Učka</w:t>
            </w:r>
            <w:r w:rsidR="007C4341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in</w:t>
            </w:r>
            <w:r w:rsidR="0066515E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Sn</w:t>
            </w:r>
            <w:r w:rsidR="003065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ežnik. P</w:t>
            </w:r>
            <w:r w:rsidR="00A171E6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od nami</w:t>
            </w:r>
            <w:r w:rsidR="003065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pa slikovita Vipavska dolina</w:t>
            </w:r>
            <w:r w:rsidR="0066515E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z gosto posejanimi vasica</w:t>
            </w:r>
            <w:r w:rsidR="00054394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mi, cerkvami, vinogradi</w:t>
            </w:r>
            <w:r w:rsidR="0066515E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.</w:t>
            </w:r>
            <w:r w:rsidR="00A171E6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Našo dejavnost podpira Mestna občina Novo</w:t>
            </w:r>
            <w:r w:rsidR="003065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mesto.</w:t>
            </w:r>
          </w:p>
          <w:p w:rsidR="00C5033C" w:rsidRPr="005B675E" w:rsidRDefault="00C5033C" w:rsidP="00E05D20">
            <w:pPr>
              <w:pStyle w:val="Brezrazmikov"/>
              <w:rPr>
                <w:sz w:val="16"/>
                <w:szCs w:val="16"/>
                <w:lang w:eastAsia="sl-SI"/>
              </w:rPr>
            </w:pPr>
          </w:p>
        </w:tc>
      </w:tr>
      <w:tr w:rsidR="00C3792B" w:rsidRPr="00E50095" w:rsidTr="007C43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03" w:type="dxa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2B" w:rsidRPr="00E50095" w:rsidRDefault="00C3792B" w:rsidP="008810E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ODHOD: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3792B" w:rsidRPr="005E0146" w:rsidRDefault="00C3792B" w:rsidP="00E267D2">
            <w:pPr>
              <w:spacing w:line="240" w:lineRule="auto"/>
              <w:ind w:right="-1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014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C434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C4341">
              <w:rPr>
                <w:rFonts w:asciiTheme="minorHAnsi" w:hAnsiTheme="minorHAnsi" w:cstheme="minorHAnsi"/>
                <w:sz w:val="24"/>
                <w:szCs w:val="24"/>
              </w:rPr>
              <w:t>parkirišča</w:t>
            </w:r>
            <w:r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 pri OŠ Bršl</w:t>
            </w:r>
            <w:r w:rsidR="009D0414" w:rsidRPr="005E0146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5E0146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D11ACD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4E29B2" w:rsidRPr="005E01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ob 7</w:t>
            </w:r>
            <w:r w:rsidRPr="005E01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uri.</w:t>
            </w:r>
            <w:r w:rsidR="00F22025" w:rsidRPr="005E01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22025"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 zbirnega mesta se bomo z avtobusom odpeljali </w:t>
            </w:r>
            <w:r w:rsidR="007C4341">
              <w:rPr>
                <w:rFonts w:asciiTheme="minorHAnsi" w:hAnsiTheme="minorHAnsi" w:cstheme="minorHAnsi"/>
                <w:bCs/>
                <w:sz w:val="24"/>
                <w:szCs w:val="24"/>
              </w:rPr>
              <w:t>mimo</w:t>
            </w:r>
            <w:r w:rsidR="00F22025"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Ljubljane do Ajdovščine.</w:t>
            </w:r>
          </w:p>
          <w:p w:rsidR="00C3792B" w:rsidRPr="005E0146" w:rsidRDefault="00C3792B" w:rsidP="007C4341">
            <w:pPr>
              <w:spacing w:line="240" w:lineRule="auto"/>
              <w:ind w:right="-84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792B" w:rsidRPr="00E50095" w:rsidTr="007C43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03" w:type="dxa"/>
          <w:trHeight w:val="413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2B" w:rsidRPr="00E50095" w:rsidRDefault="00C3792B" w:rsidP="005E0146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009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TURA: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3792B" w:rsidRPr="005E0146" w:rsidRDefault="005E0146" w:rsidP="007C4341">
            <w:pPr>
              <w:spacing w:line="240" w:lineRule="auto"/>
              <w:ind w:right="-68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E014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Turo bomo začeli pri izviru Hubelj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od koder se bomo podali proti Otliškem oknu. Pot nas</w:t>
            </w:r>
            <w:r w:rsidR="00E267D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bo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vodi</w:t>
            </w:r>
            <w:r w:rsidR="00E267D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la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skozi gozd in kaj kmalu </w:t>
            </w:r>
            <w:r w:rsidR="00E267D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bomo na mestu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, kjer je zapisana zgodba o nastanku Otliškega okna. </w:t>
            </w:r>
            <w:r w:rsidR="002F769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Nekoliko strmejša pot nas bo kmalu pripeljala na kamnita pobočja </w:t>
            </w:r>
            <w:r w:rsidR="00E267D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s</w:t>
            </w:r>
            <w:r w:rsidR="002F769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čudovitimi razgledi. Mimo Malega Otliškega okna </w:t>
            </w:r>
            <w:r w:rsidR="00E267D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se bomo </w:t>
            </w:r>
            <w:r w:rsidR="002F769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skozi grapo </w:t>
            </w:r>
            <w:r w:rsidR="00E267D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povzpeli</w:t>
            </w:r>
            <w:r w:rsidR="002F769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do kapelice. Ob poti si bomo ogledali še kamnito sf</w:t>
            </w:r>
            <w:r w:rsidR="00CA010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ingo v obliko polža. Nadaljevali bomo do okna in skozenj pogledali</w:t>
            </w:r>
            <w:r w:rsidR="002F769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v Vipavsko dolino. Pot naprej hitro pride iz gozda in nas pripelje na razgledna pobočja</w:t>
            </w:r>
            <w:r w:rsidR="00F9342A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. Del poti, ki vodi po cesti pa </w:t>
            </w:r>
            <w:r w:rsidR="00C16DD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do penziona Sinji </w:t>
            </w:r>
            <w:r w:rsidR="00F9342A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vrh.</w:t>
            </w:r>
            <w:r w:rsidR="00C16DD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Tu se cesta konča</w:t>
            </w:r>
            <w:r w:rsidR="00CA010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mi pa bomo</w:t>
            </w:r>
            <w:r w:rsidR="00C16DD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CA010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nadaljevali</w:t>
            </w:r>
            <w:r w:rsidR="00C16DD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po neoznačeni </w:t>
            </w:r>
            <w:r w:rsidR="00A80FF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poti</w:t>
            </w:r>
            <w:r w:rsidR="00C16DD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do vrha.</w:t>
            </w:r>
            <w:r w:rsidR="00F9342A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CA010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Sledil bo š</w:t>
            </w:r>
            <w:r w:rsidR="00665B9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 kratek sprehod do avtobusa</w:t>
            </w:r>
            <w:r w:rsidR="00A80FF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ki nas bo čakal na bližnjem parkirišču in</w:t>
            </w:r>
            <w:r w:rsidR="0095394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povratek</w:t>
            </w:r>
            <w:r w:rsidR="00A80FF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domov</w:t>
            </w:r>
            <w:r w:rsidR="00665B9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.</w:t>
            </w:r>
            <w:r w:rsidR="007A07D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Hoje bo za</w:t>
            </w:r>
            <w:r w:rsidR="0058308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58308D" w:rsidRPr="0058308D">
              <w:rPr>
                <w:rFonts w:asciiTheme="minorHAnsi" w:hAnsiTheme="minorHAnsi" w:cstheme="minorHAnsi"/>
                <w:sz w:val="24"/>
                <w:szCs w:val="24"/>
              </w:rPr>
              <w:t>3 ure</w:t>
            </w:r>
            <w:r w:rsidR="007A07D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. Med tem pa bomo premagali </w:t>
            </w:r>
            <w:r w:rsidR="0058308D" w:rsidRPr="0058308D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="007A07D4" w:rsidRPr="005830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A07D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višinskih metrov.</w:t>
            </w:r>
          </w:p>
          <w:p w:rsidR="006540CE" w:rsidRPr="005E0146" w:rsidRDefault="006540CE" w:rsidP="007C4341">
            <w:pPr>
              <w:spacing w:line="240" w:lineRule="auto"/>
              <w:ind w:right="-84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3792B" w:rsidRPr="00E50095" w:rsidTr="007C43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03" w:type="dxa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2B" w:rsidRPr="00E50095" w:rsidRDefault="00C3792B" w:rsidP="00881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POVRATEK: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45D95" w:rsidRPr="005E0146" w:rsidRDefault="00A171E6" w:rsidP="007C4341">
            <w:pPr>
              <w:pStyle w:val="Brezrazmikov"/>
              <w:ind w:right="-846"/>
              <w:jc w:val="both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V Novo mesto</w:t>
            </w:r>
            <w:r w:rsidR="00A45D95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se bomo </w:t>
            </w:r>
            <w:r w:rsidRPr="005E0146">
              <w:rPr>
                <w:rFonts w:asciiTheme="minorHAnsi" w:hAnsiTheme="minorHAnsi" w:cstheme="minorHAnsi"/>
                <w:bCs/>
                <w:sz w:val="24"/>
                <w:szCs w:val="24"/>
                <w:lang w:eastAsia="sl-SI"/>
              </w:rPr>
              <w:t xml:space="preserve">vrnili v </w:t>
            </w:r>
            <w:r w:rsidR="00E267D2">
              <w:rPr>
                <w:rFonts w:asciiTheme="minorHAnsi" w:hAnsiTheme="minorHAnsi" w:cstheme="minorHAnsi"/>
                <w:bCs/>
                <w:sz w:val="24"/>
                <w:szCs w:val="24"/>
                <w:lang w:eastAsia="sl-SI"/>
              </w:rPr>
              <w:t xml:space="preserve">poznih </w:t>
            </w:r>
            <w:r w:rsidRPr="005E0146">
              <w:rPr>
                <w:rFonts w:asciiTheme="minorHAnsi" w:hAnsiTheme="minorHAnsi" w:cstheme="minorHAnsi"/>
                <w:bCs/>
                <w:sz w:val="24"/>
                <w:szCs w:val="24"/>
                <w:lang w:eastAsia="sl-SI"/>
              </w:rPr>
              <w:t>popoldanskih urah.</w:t>
            </w:r>
            <w:r w:rsidR="00A45D95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</w:t>
            </w:r>
          </w:p>
          <w:p w:rsidR="00C3792B" w:rsidRPr="005E0146" w:rsidRDefault="00C3792B" w:rsidP="007C4341">
            <w:pPr>
              <w:ind w:right="-84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518B" w:rsidRPr="00E50095" w:rsidTr="007C43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03" w:type="dxa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18B" w:rsidRPr="00E50095" w:rsidRDefault="00ED518B" w:rsidP="00881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VGN</w:t>
            </w:r>
            <w:r w:rsidR="00054C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ED518B" w:rsidRDefault="00ED518B" w:rsidP="00ED518B">
            <w:pPr>
              <w:pStyle w:val="Brezrazmikov"/>
              <w:ind w:right="-18"/>
              <w:jc w:val="both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Trudimo se, da v naravi ne delamo škode (trganje rož, lomljenje vej…)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</w:t>
            </w: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in ne povzročamo hrupa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.</w:t>
            </w: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Odpadke odnesimo s sabo v dolino.</w:t>
            </w:r>
          </w:p>
          <w:p w:rsidR="00ED518B" w:rsidRPr="00ED518B" w:rsidRDefault="00ED518B" w:rsidP="00ED518B">
            <w:pPr>
              <w:pStyle w:val="Brezrazmikov"/>
              <w:ind w:right="-18"/>
              <w:jc w:val="both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</w:p>
        </w:tc>
      </w:tr>
      <w:tr w:rsidR="00C3792B" w:rsidRPr="00E50095" w:rsidTr="007C43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03" w:type="dxa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2B" w:rsidRPr="00E50095" w:rsidRDefault="00C3792B" w:rsidP="00881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OPREMA: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45D95" w:rsidRPr="005E0146" w:rsidRDefault="00A45D95" w:rsidP="007C4341">
            <w:pPr>
              <w:pStyle w:val="Brezrazmikov"/>
              <w:ind w:right="-68"/>
              <w:jc w:val="both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P</w:t>
            </w:r>
            <w:r w:rsidR="00A171E6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otrebovali boste visoke pohodne čevlje in pohodniške palice. Ne pozabite na vremenu primerno opremo. Veter, bu</w:t>
            </w:r>
            <w:r w:rsidR="0093023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rja v teh krajih nista tuja</w:t>
            </w:r>
            <w:r w:rsidR="00A171E6" w:rsidRPr="005E014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.</w:t>
            </w:r>
          </w:p>
          <w:p w:rsidR="00C3792B" w:rsidRPr="005E0146" w:rsidRDefault="00C3792B" w:rsidP="007C4341">
            <w:pPr>
              <w:spacing w:line="240" w:lineRule="auto"/>
              <w:ind w:right="-84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792B" w:rsidRPr="00E50095" w:rsidTr="007C43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03" w:type="dxa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2B" w:rsidRPr="00E50095" w:rsidRDefault="00C3792B" w:rsidP="00881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HRANA: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3792B" w:rsidRPr="005E0146" w:rsidRDefault="004A6FA3" w:rsidP="007C4341">
            <w:pPr>
              <w:spacing w:line="240" w:lineRule="auto"/>
              <w:ind w:right="-846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Hrano,</w:t>
            </w:r>
            <w:r w:rsidR="00C3792B"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pijačo</w:t>
            </w:r>
            <w:r w:rsidR="00E267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priboljške</w:t>
            </w:r>
            <w:r w:rsidR="00C3792B"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imejte s sabo</w:t>
            </w:r>
            <w:r w:rsidR="00A80FF2">
              <w:rPr>
                <w:rFonts w:asciiTheme="minorHAnsi" w:hAnsiTheme="minorHAnsi" w:cstheme="minorHAnsi"/>
                <w:bCs/>
                <w:sz w:val="24"/>
                <w:szCs w:val="24"/>
              </w:rPr>
              <w:t>. Ni koče.</w:t>
            </w:r>
          </w:p>
          <w:p w:rsidR="00C3792B" w:rsidRPr="005E0146" w:rsidRDefault="00C3792B" w:rsidP="007C4341">
            <w:pPr>
              <w:ind w:right="-84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792B" w:rsidRPr="00E50095" w:rsidTr="007C43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03" w:type="dxa"/>
          <w:trHeight w:val="300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2B" w:rsidRPr="00E50095" w:rsidRDefault="00C3792B" w:rsidP="008810E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CENA: 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E267D2" w:rsidRDefault="00665B91" w:rsidP="007C4341">
            <w:pPr>
              <w:spacing w:line="240" w:lineRule="auto"/>
              <w:ind w:right="-84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Strošek prevoza: </w:t>
            </w:r>
            <w:r w:rsidR="00E267D2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mladi člani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15€, </w:t>
            </w:r>
          </w:p>
          <w:p w:rsidR="00E267D2" w:rsidRDefault="00E267D2" w:rsidP="007C4341">
            <w:pPr>
              <w:spacing w:line="240" w:lineRule="auto"/>
              <w:ind w:right="-84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                              mladi </w:t>
            </w:r>
            <w:r w:rsidR="007A07D4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ne člani in odrasli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člani</w:t>
            </w:r>
            <w:r w:rsidR="00665B91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20€, </w:t>
            </w:r>
          </w:p>
          <w:p w:rsidR="00665B91" w:rsidRDefault="00E267D2" w:rsidP="007C4341">
            <w:pPr>
              <w:spacing w:line="240" w:lineRule="auto"/>
              <w:ind w:right="-84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                              odrasli nečlani</w:t>
            </w:r>
            <w:r w:rsidR="00665B91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25€ .</w:t>
            </w:r>
          </w:p>
          <w:p w:rsidR="00665B91" w:rsidRDefault="00665B91" w:rsidP="007C4341">
            <w:pPr>
              <w:spacing w:line="240" w:lineRule="auto"/>
              <w:ind w:right="-84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Članske izkaznice in planinske dnevnike imejte s sabo</w:t>
            </w:r>
            <w:r w:rsidR="00E267D2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, saj nas čaka žig SPP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.</w:t>
            </w:r>
          </w:p>
          <w:p w:rsidR="00C3792B" w:rsidRPr="005E0146" w:rsidRDefault="00C3792B" w:rsidP="007C4341">
            <w:pPr>
              <w:pStyle w:val="Brezrazmikov"/>
              <w:ind w:right="-84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792B" w:rsidRPr="00F22025" w:rsidTr="007C43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03" w:type="dxa"/>
          <w:trHeight w:val="864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92B" w:rsidRPr="00F22025" w:rsidRDefault="00C3792B" w:rsidP="008810E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02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PRIJAVE: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E267D2" w:rsidRDefault="00C3792B" w:rsidP="007C4341">
            <w:pPr>
              <w:spacing w:line="240" w:lineRule="auto"/>
              <w:ind w:right="-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Prijave </w:t>
            </w:r>
            <w:r w:rsidR="00077B77" w:rsidRPr="005E0146">
              <w:rPr>
                <w:rFonts w:asciiTheme="minorHAnsi" w:hAnsiTheme="minorHAnsi" w:cstheme="minorHAnsi"/>
                <w:sz w:val="24"/>
                <w:szCs w:val="24"/>
              </w:rPr>
              <w:t>zbiramo</w:t>
            </w:r>
            <w:r w:rsidR="00914337"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7B77"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in dajemo informacije </w:t>
            </w:r>
            <w:r w:rsidR="00914337"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 </w:t>
            </w:r>
            <w:r w:rsidR="00914337"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>srede</w:t>
            </w:r>
            <w:r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650E7E"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>13. marec</w:t>
            </w:r>
            <w:r w:rsidRPr="005E01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2024</w:t>
            </w:r>
            <w:r w:rsidRPr="005E0146">
              <w:rPr>
                <w:rFonts w:asciiTheme="minorHAnsi" w:hAnsiTheme="minorHAnsi" w:cstheme="minorHAnsi"/>
                <w:sz w:val="24"/>
                <w:szCs w:val="24"/>
              </w:rPr>
              <w:t>,:</w:t>
            </w:r>
          </w:p>
          <w:p w:rsidR="00E267D2" w:rsidRDefault="00E267D2" w:rsidP="007C4341">
            <w:pPr>
              <w:spacing w:line="240" w:lineRule="auto"/>
              <w:ind w:right="-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67D2">
              <w:rPr>
                <w:rFonts w:asciiTheme="minorHAnsi" w:hAnsiTheme="minorHAnsi" w:cstheme="minorHAnsi"/>
                <w:sz w:val="24"/>
                <w:szCs w:val="24"/>
              </w:rPr>
              <w:t>Igor: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650E7E" w:rsidRPr="005E0146">
                <w:rPr>
                  <w:rStyle w:val="Hiperpovezava"/>
                  <w:rFonts w:asciiTheme="minorHAnsi" w:hAnsiTheme="minorHAnsi" w:cstheme="minorHAnsi"/>
                  <w:sz w:val="24"/>
                  <w:szCs w:val="24"/>
                </w:rPr>
                <w:t>cibic24@gmail.com</w:t>
              </w:r>
            </w:hyperlink>
            <w:r w:rsidR="00650E7E"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650E7E" w:rsidRPr="005E0146">
              <w:rPr>
                <w:rFonts w:asciiTheme="minorHAnsi" w:hAnsiTheme="minorHAnsi" w:cstheme="minorHAnsi"/>
                <w:sz w:val="24"/>
                <w:szCs w:val="24"/>
              </w:rPr>
              <w:t>031 393 593</w:t>
            </w:r>
            <w:r w:rsidR="00A45D95"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, ali </w:t>
            </w:r>
          </w:p>
          <w:p w:rsidR="00E267D2" w:rsidRDefault="00E267D2" w:rsidP="007C4341">
            <w:pPr>
              <w:spacing w:line="240" w:lineRule="auto"/>
              <w:ind w:right="-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Božo: </w:t>
            </w:r>
            <w:hyperlink r:id="rId9" w:history="1">
              <w:r w:rsidR="00650E7E" w:rsidRPr="005E0146">
                <w:rPr>
                  <w:rStyle w:val="Hiperpovezava"/>
                  <w:rFonts w:asciiTheme="minorHAnsi" w:hAnsiTheme="minorHAnsi" w:cstheme="minorHAnsi"/>
                  <w:sz w:val="24"/>
                  <w:szCs w:val="24"/>
                </w:rPr>
                <w:t>bozo.mlakar@gmail.com</w:t>
              </w:r>
            </w:hyperlink>
            <w:r w:rsidR="000543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054394">
              <w:rPr>
                <w:rFonts w:asciiTheme="minorHAnsi" w:hAnsiTheme="minorHAnsi" w:cstheme="minorHAnsi"/>
                <w:sz w:val="24"/>
                <w:szCs w:val="24"/>
              </w:rPr>
              <w:t>041</w:t>
            </w:r>
            <w:r w:rsidR="00650E7E"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 913 336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77B77"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ali</w:t>
            </w:r>
            <w:r w:rsidR="00077B77"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C3792B" w:rsidRPr="005E0146" w:rsidRDefault="00A45D95" w:rsidP="007C4341">
            <w:pPr>
              <w:spacing w:line="240" w:lineRule="auto"/>
              <w:ind w:right="-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0146">
              <w:rPr>
                <w:rFonts w:asciiTheme="minorHAnsi" w:hAnsiTheme="minorHAnsi" w:cstheme="minorHAnsi"/>
                <w:sz w:val="24"/>
                <w:szCs w:val="24"/>
              </w:rPr>
              <w:t>mento</w:t>
            </w:r>
            <w:r w:rsidR="00077B77" w:rsidRPr="005E0146">
              <w:rPr>
                <w:rFonts w:asciiTheme="minorHAnsi" w:hAnsiTheme="minorHAnsi" w:cstheme="minorHAnsi"/>
                <w:sz w:val="24"/>
                <w:szCs w:val="24"/>
              </w:rPr>
              <w:t>rji</w:t>
            </w:r>
            <w:r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 na osnovnih šolah</w:t>
            </w:r>
            <w:r w:rsidR="006540CE" w:rsidRPr="005E014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3792B" w:rsidRPr="005E014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</w:p>
          <w:p w:rsidR="00C3792B" w:rsidRPr="005E0146" w:rsidRDefault="00C3792B" w:rsidP="007C4341">
            <w:pPr>
              <w:pStyle w:val="Brezrazmikov"/>
              <w:ind w:right="-84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341" w:rsidRPr="00F22025" w:rsidTr="00054C8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03" w:type="dxa"/>
          <w:trHeight w:val="554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1" w:rsidRPr="00F22025" w:rsidRDefault="007C4341" w:rsidP="008810E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014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VODENJE: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7C4341" w:rsidRDefault="007C4341" w:rsidP="007C4341">
            <w:pPr>
              <w:spacing w:line="240" w:lineRule="auto"/>
              <w:ind w:right="-68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7C434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Za vodenje bomo poskrbeli vodniki PZS v Pohodniškem društvu Novo mesto. Vodja bova Igor Cibic in Božo Mlakar.</w:t>
            </w:r>
          </w:p>
          <w:p w:rsidR="00054C81" w:rsidRPr="00054C81" w:rsidRDefault="00054C81" w:rsidP="007C4341">
            <w:pPr>
              <w:spacing w:line="240" w:lineRule="auto"/>
              <w:ind w:right="-6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3792B" w:rsidRPr="005E0146" w:rsidRDefault="00C3792B" w:rsidP="00C3792B">
      <w:pPr>
        <w:pStyle w:val="Normal1"/>
        <w:jc w:val="center"/>
        <w:rPr>
          <w:rFonts w:asciiTheme="minorHAnsi" w:hAnsiTheme="minorHAnsi" w:cstheme="minorHAnsi"/>
        </w:rPr>
      </w:pPr>
      <w:r w:rsidRPr="005E0146">
        <w:rPr>
          <w:rFonts w:asciiTheme="minorHAnsi" w:hAnsiTheme="minorHAnsi" w:cstheme="minorHAnsi"/>
        </w:rPr>
        <w:t>Za Pohodniško društvo Novo mesto pripravi</w:t>
      </w:r>
      <w:r w:rsidR="00077B77" w:rsidRPr="005E0146">
        <w:rPr>
          <w:rFonts w:asciiTheme="minorHAnsi" w:hAnsiTheme="minorHAnsi" w:cstheme="minorHAnsi"/>
        </w:rPr>
        <w:t>la</w:t>
      </w:r>
      <w:r w:rsidR="00650E7E" w:rsidRPr="005E0146">
        <w:rPr>
          <w:rFonts w:asciiTheme="minorHAnsi" w:hAnsiTheme="minorHAnsi" w:cstheme="minorHAnsi"/>
        </w:rPr>
        <w:t xml:space="preserve"> Božo Mlakar</w:t>
      </w:r>
      <w:r w:rsidRPr="005E0146">
        <w:rPr>
          <w:rFonts w:asciiTheme="minorHAnsi" w:hAnsiTheme="minorHAnsi" w:cstheme="minorHAnsi"/>
        </w:rPr>
        <w:t>.</w:t>
      </w:r>
    </w:p>
    <w:p w:rsidR="00C3792B" w:rsidRPr="00E50095" w:rsidRDefault="00C3792B" w:rsidP="00C3792B">
      <w:pPr>
        <w:pStyle w:val="Normal1"/>
        <w:jc w:val="center"/>
        <w:rPr>
          <w:rFonts w:asciiTheme="minorHAnsi" w:hAnsiTheme="minorHAnsi" w:cstheme="minorHAnsi"/>
          <w:color w:val="0070C0"/>
          <w:sz w:val="16"/>
          <w:szCs w:val="16"/>
        </w:rPr>
      </w:pPr>
      <w:bookmarkStart w:id="0" w:name="_GoBack"/>
      <w:bookmarkEnd w:id="0"/>
    </w:p>
    <w:p w:rsidR="00C3792B" w:rsidRPr="00ED518B" w:rsidRDefault="00C3792B" w:rsidP="00ED518B">
      <w:pPr>
        <w:pStyle w:val="Normal1"/>
        <w:jc w:val="center"/>
        <w:rPr>
          <w:rFonts w:asciiTheme="minorHAnsi" w:hAnsiTheme="minorHAnsi" w:cstheme="minorHAnsi"/>
          <w:color w:val="0070C0"/>
        </w:rPr>
      </w:pPr>
      <w:r w:rsidRPr="00E50095">
        <w:rPr>
          <w:rFonts w:asciiTheme="minorHAnsi" w:hAnsiTheme="minorHAnsi" w:cstheme="minorHAnsi"/>
          <w:color w:val="0070C0"/>
        </w:rPr>
        <w:t>POJDIMO SKUPAJ VARNO V GORE.</w:t>
      </w:r>
    </w:p>
    <w:sectPr w:rsidR="00C3792B" w:rsidRPr="00ED518B" w:rsidSect="007A07D4">
      <w:headerReference w:type="even" r:id="rId10"/>
      <w:headerReference w:type="default" r:id="rId11"/>
      <w:footerReference w:type="default" r:id="rId12"/>
      <w:pgSz w:w="11906" w:h="16838"/>
      <w:pgMar w:top="1551" w:right="1417" w:bottom="284" w:left="1417" w:header="55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54" w:rsidRDefault="00DC0D54" w:rsidP="00AE7440">
      <w:pPr>
        <w:spacing w:line="240" w:lineRule="auto"/>
      </w:pPr>
      <w:r>
        <w:separator/>
      </w:r>
    </w:p>
  </w:endnote>
  <w:endnote w:type="continuationSeparator" w:id="0">
    <w:p w:rsidR="00DC0D54" w:rsidRDefault="00DC0D54" w:rsidP="00AE7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B4" w:rsidRPr="00DC43B4" w:rsidRDefault="00DC43B4" w:rsidP="00DC43B4">
    <w:pPr>
      <w:spacing w:line="240" w:lineRule="atLeast"/>
      <w:rPr>
        <w:rFonts w:ascii="Helvetica" w:eastAsia="Times New Roman" w:hAnsi="Helvetica" w:cs="Helvetica"/>
        <w:color w:val="555555"/>
        <w:lang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54" w:rsidRDefault="00DC0D54" w:rsidP="00AE7440">
      <w:pPr>
        <w:spacing w:line="240" w:lineRule="auto"/>
      </w:pPr>
      <w:r>
        <w:separator/>
      </w:r>
    </w:p>
  </w:footnote>
  <w:footnote w:type="continuationSeparator" w:id="0">
    <w:p w:rsidR="00DC0D54" w:rsidRDefault="00DC0D54" w:rsidP="00AE7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93" w:rsidRDefault="003077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AB" w:rsidRDefault="007A07D4" w:rsidP="007A07D4">
    <w:pPr>
      <w:pStyle w:val="Glava"/>
      <w:tabs>
        <w:tab w:val="clear" w:pos="9072"/>
        <w:tab w:val="left" w:pos="4695"/>
      </w:tabs>
      <w:ind w:left="-284" w:right="-426"/>
      <w:rPr>
        <w:noProof/>
        <w:lang w:eastAsia="sl-SI"/>
      </w:rPr>
    </w:pPr>
    <w:r w:rsidRPr="00B93EE5">
      <w:rPr>
        <w:noProof/>
        <w:sz w:val="28"/>
        <w:szCs w:val="28"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49E8BD" wp14:editId="739A3414">
              <wp:simplePos x="0" y="0"/>
              <wp:positionH relativeFrom="column">
                <wp:posOffset>1066165</wp:posOffset>
              </wp:positionH>
              <wp:positionV relativeFrom="paragraph">
                <wp:posOffset>43180</wp:posOffset>
              </wp:positionV>
              <wp:extent cx="1805940" cy="754380"/>
              <wp:effectExtent l="0" t="0" r="3810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EE5" w:rsidRPr="007A07D4" w:rsidRDefault="00B93EE5" w:rsidP="00B93EE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7A07D4">
                            <w:rPr>
                              <w:rFonts w:ascii="Times New Roman" w:hAnsi="Times New Roman"/>
                            </w:rPr>
                            <w:t>POHODNIŠKO DRUŠTVO</w:t>
                          </w:r>
                        </w:p>
                        <w:p w:rsidR="00B93EE5" w:rsidRPr="007A07D4" w:rsidRDefault="00B93EE5" w:rsidP="00B93EE5">
                          <w:pPr>
                            <w:pStyle w:val="Glava"/>
                            <w:tabs>
                              <w:tab w:val="clear" w:pos="9072"/>
                              <w:tab w:val="left" w:pos="4695"/>
                            </w:tabs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 w:rsidRPr="007A07D4">
                            <w:rPr>
                              <w:rFonts w:ascii="Times New Roman" w:hAnsi="Times New Roman"/>
                            </w:rPr>
                            <w:t xml:space="preserve">NOVO MESTO    </w:t>
                          </w:r>
                          <w:r w:rsidRPr="007A07D4">
                            <w:rPr>
                              <w:rFonts w:ascii="Times New Roman" w:hAnsi="Times New Roman"/>
                            </w:rPr>
                            <w:tab/>
                            <w:t xml:space="preserve">         </w:t>
                          </w:r>
                        </w:p>
                        <w:p w:rsidR="00B93EE5" w:rsidRPr="007A07D4" w:rsidRDefault="00DC0D54" w:rsidP="00B93EE5">
                          <w:pPr>
                            <w:pStyle w:val="Glava"/>
                            <w:rPr>
                              <w:rFonts w:ascii="Times New Roman" w:hAnsi="Times New Roman"/>
                            </w:rPr>
                          </w:pPr>
                          <w:hyperlink r:id="rId1" w:history="1">
                            <w:r w:rsidR="00B93EE5" w:rsidRPr="007A07D4">
                              <w:rPr>
                                <w:rStyle w:val="Hiperpovezava"/>
                                <w:rFonts w:ascii="Times New Roman" w:hAnsi="Times New Roman"/>
                              </w:rPr>
                              <w:t>www.pdnm.si</w:t>
                            </w:r>
                          </w:hyperlink>
                        </w:p>
                        <w:p w:rsidR="00B93EE5" w:rsidRPr="007A07D4" w:rsidRDefault="00DC0D54" w:rsidP="00B93EE5">
                          <w:pPr>
                            <w:pStyle w:val="Glava"/>
                            <w:rPr>
                              <w:rFonts w:ascii="Times New Roman" w:hAnsi="Times New Roman"/>
                            </w:rPr>
                          </w:pPr>
                          <w:hyperlink r:id="rId2" w:history="1">
                            <w:r w:rsidR="00B93EE5" w:rsidRPr="007A07D4">
                              <w:rPr>
                                <w:rStyle w:val="Hiperpovezava"/>
                                <w:rFonts w:ascii="Times New Roman" w:hAnsi="Times New Roman"/>
                                <w:shd w:val="clear" w:color="auto" w:fill="FFFFFF"/>
                              </w:rPr>
                              <w:t>info@pdnm.si</w:t>
                            </w:r>
                          </w:hyperlink>
                          <w:r w:rsidR="00B93EE5" w:rsidRPr="007A07D4">
                            <w:rPr>
                              <w:rFonts w:ascii="Times New Roman" w:hAnsi="Times New Roman"/>
                              <w:shd w:val="clear" w:color="auto" w:fill="FFFFFF"/>
                            </w:rPr>
                            <w:t xml:space="preserve">                                                               </w:t>
                          </w:r>
                        </w:p>
                        <w:p w:rsidR="00B93EE5" w:rsidRDefault="00B93EE5" w:rsidP="00B93EE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:rsidR="00B93EE5" w:rsidRDefault="00B93E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9E8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83.95pt;margin-top:3.4pt;width:142.2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A/ggIAAA8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" stroked="f">
              <v:textbox>
                <w:txbxContent>
                  <w:p w:rsidR="00B93EE5" w:rsidRPr="007A07D4" w:rsidRDefault="00B93EE5" w:rsidP="00B93EE5">
                    <w:pPr>
                      <w:rPr>
                        <w:rFonts w:ascii="Times New Roman" w:hAnsi="Times New Roman"/>
                      </w:rPr>
                    </w:pPr>
                    <w:r w:rsidRPr="007A07D4">
                      <w:rPr>
                        <w:rFonts w:ascii="Times New Roman" w:hAnsi="Times New Roman"/>
                      </w:rPr>
                      <w:t>POHODNIŠKO DRUŠTVO</w:t>
                    </w:r>
                  </w:p>
                  <w:p w:rsidR="00B93EE5" w:rsidRPr="007A07D4" w:rsidRDefault="00B93EE5" w:rsidP="00B93EE5">
                    <w:pPr>
                      <w:pStyle w:val="Glava"/>
                      <w:tabs>
                        <w:tab w:val="clear" w:pos="9072"/>
                        <w:tab w:val="left" w:pos="4695"/>
                      </w:tabs>
                      <w:jc w:val="both"/>
                      <w:rPr>
                        <w:rFonts w:ascii="Times New Roman" w:hAnsi="Times New Roman"/>
                      </w:rPr>
                    </w:pPr>
                    <w:r w:rsidRPr="007A07D4">
                      <w:rPr>
                        <w:rFonts w:ascii="Times New Roman" w:hAnsi="Times New Roman"/>
                      </w:rPr>
                      <w:t xml:space="preserve">NOVO MESTO    </w:t>
                    </w:r>
                    <w:r w:rsidRPr="007A07D4">
                      <w:rPr>
                        <w:rFonts w:ascii="Times New Roman" w:hAnsi="Times New Roman"/>
                      </w:rPr>
                      <w:tab/>
                      <w:t xml:space="preserve">         </w:t>
                    </w:r>
                  </w:p>
                  <w:p w:rsidR="00B93EE5" w:rsidRPr="007A07D4" w:rsidRDefault="00295D76" w:rsidP="00B93EE5">
                    <w:pPr>
                      <w:pStyle w:val="Glava"/>
                      <w:rPr>
                        <w:rFonts w:ascii="Times New Roman" w:hAnsi="Times New Roman"/>
                      </w:rPr>
                    </w:pPr>
                    <w:hyperlink r:id="rId3" w:history="1">
                      <w:r w:rsidR="00B93EE5" w:rsidRPr="007A07D4">
                        <w:rPr>
                          <w:rStyle w:val="Hiperpovezava"/>
                          <w:rFonts w:ascii="Times New Roman" w:hAnsi="Times New Roman"/>
                        </w:rPr>
                        <w:t>www.pdnm.si</w:t>
                      </w:r>
                    </w:hyperlink>
                  </w:p>
                  <w:p w:rsidR="00B93EE5" w:rsidRPr="007A07D4" w:rsidRDefault="00295D76" w:rsidP="00B93EE5">
                    <w:pPr>
                      <w:pStyle w:val="Glava"/>
                      <w:rPr>
                        <w:rFonts w:ascii="Times New Roman" w:hAnsi="Times New Roman"/>
                      </w:rPr>
                    </w:pPr>
                    <w:hyperlink r:id="rId4" w:history="1">
                      <w:r w:rsidR="00B93EE5" w:rsidRPr="007A07D4">
                        <w:rPr>
                          <w:rStyle w:val="Hiperpovezava"/>
                          <w:rFonts w:ascii="Times New Roman" w:hAnsi="Times New Roman"/>
                          <w:shd w:val="clear" w:color="auto" w:fill="FFFFFF"/>
                        </w:rPr>
                        <w:t>info@pdnm.si</w:t>
                      </w:r>
                    </w:hyperlink>
                    <w:r w:rsidR="00B93EE5" w:rsidRPr="007A07D4">
                      <w:rPr>
                        <w:rFonts w:ascii="Times New Roman" w:hAnsi="Times New Roman"/>
                        <w:shd w:val="clear" w:color="auto" w:fill="FFFFFF"/>
                      </w:rPr>
                      <w:t xml:space="preserve">                                                               </w:t>
                    </w:r>
                  </w:p>
                  <w:p w:rsidR="00B93EE5" w:rsidRDefault="00B93EE5" w:rsidP="00B93EE5">
                    <w:pPr>
                      <w:rPr>
                        <w:rFonts w:ascii="Times New Roman" w:hAnsi="Times New Roman"/>
                      </w:rPr>
                    </w:pPr>
                  </w:p>
                  <w:p w:rsidR="00B93EE5" w:rsidRDefault="00B93EE5"/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6704" behindDoc="1" locked="0" layoutInCell="1" allowOverlap="1" wp14:anchorId="126D52D8" wp14:editId="70CCBCD4">
          <wp:simplePos x="0" y="0"/>
          <wp:positionH relativeFrom="column">
            <wp:posOffset>-153035</wp:posOffset>
          </wp:positionH>
          <wp:positionV relativeFrom="paragraph">
            <wp:posOffset>43180</wp:posOffset>
          </wp:positionV>
          <wp:extent cx="868680" cy="868680"/>
          <wp:effectExtent l="0" t="0" r="7620" b="7620"/>
          <wp:wrapNone/>
          <wp:docPr id="20" name="Slika 20" descr="C:\Users\Standard\AppData\Local\Microsoft\Windows\Temporary Internet Files\Content.Outlook\0VUX9CN5\doc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tandard\AppData\Local\Microsoft\Windows\Temporary Internet Files\Content.Outlook\0VUX9CN5\doc 4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sl-SI"/>
      </w:rPr>
      <w:drawing>
        <wp:anchor distT="0" distB="0" distL="114300" distR="114300" simplePos="0" relativeHeight="251657728" behindDoc="0" locked="0" layoutInCell="1" allowOverlap="1" wp14:anchorId="32FCD9EF" wp14:editId="370EC7C4">
          <wp:simplePos x="0" y="0"/>
          <wp:positionH relativeFrom="column">
            <wp:posOffset>4990465</wp:posOffset>
          </wp:positionH>
          <wp:positionV relativeFrom="paragraph">
            <wp:posOffset>-10160</wp:posOffset>
          </wp:positionV>
          <wp:extent cx="1019175" cy="671195"/>
          <wp:effectExtent l="0" t="0" r="9525" b="0"/>
          <wp:wrapSquare wrapText="bothSides"/>
          <wp:docPr id="2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490">
      <w:rPr>
        <w:sz w:val="28"/>
        <w:szCs w:val="28"/>
      </w:rPr>
      <w:t xml:space="preserve"> </w:t>
    </w:r>
    <w:r w:rsidR="00B93EE5">
      <w:rPr>
        <w:sz w:val="28"/>
        <w:szCs w:val="28"/>
      </w:rPr>
      <w:t xml:space="preserve">                                </w:t>
    </w:r>
    <w:r w:rsidR="00A22490">
      <w:rPr>
        <w:sz w:val="28"/>
        <w:szCs w:val="28"/>
      </w:rPr>
      <w:t xml:space="preserve"> </w:t>
    </w:r>
    <w:r w:rsidR="00C16DFD" w:rsidRPr="00A22490">
      <w:rPr>
        <w:rFonts w:ascii="Times New Roman" w:hAnsi="Times New Roman"/>
        <w:sz w:val="24"/>
        <w:szCs w:val="24"/>
      </w:rPr>
      <w:tab/>
    </w:r>
    <w:r w:rsidR="0095592B">
      <w:rPr>
        <w:noProof/>
        <w:lang w:eastAsia="sl-SI"/>
      </w:rPr>
      <w:t xml:space="preserve"> </w:t>
    </w:r>
    <w:r w:rsidR="000A67AB">
      <w:rPr>
        <w:noProof/>
        <w:lang w:eastAsia="sl-SI"/>
      </w:rPr>
      <w:t xml:space="preserve">     </w:t>
    </w:r>
    <w:r w:rsidR="00D93C96">
      <w:rPr>
        <w:noProof/>
        <w:lang w:eastAsia="sl-SI"/>
      </w:rPr>
      <w:t xml:space="preserve">   </w:t>
    </w:r>
    <w:r w:rsidR="000A67AB">
      <w:rPr>
        <w:noProof/>
        <w:lang w:eastAsia="sl-SI"/>
      </w:rPr>
      <w:t xml:space="preserve">                           </w:t>
    </w:r>
    <w:r w:rsidR="00B93EE5">
      <w:rPr>
        <w:noProof/>
        <w:lang w:eastAsia="sl-SI"/>
      </w:rPr>
      <w:t xml:space="preserve">                             </w:t>
    </w:r>
    <w:r w:rsidR="000A67AB">
      <w:rPr>
        <w:noProof/>
        <w:lang w:eastAsia="sl-SI"/>
      </w:rPr>
      <w:t xml:space="preserve"> </w:t>
    </w:r>
    <w:r w:rsidR="00B93EE5">
      <w:t xml:space="preserve">    </w:t>
    </w:r>
  </w:p>
  <w:p w:rsidR="003700AA" w:rsidRPr="00A22490" w:rsidRDefault="00A22490" w:rsidP="00B93EE5">
    <w:pPr>
      <w:pStyle w:val="Glava"/>
      <w:tabs>
        <w:tab w:val="clear" w:pos="9072"/>
        <w:tab w:val="left" w:pos="4695"/>
      </w:tabs>
      <w:jc w:val="both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3DD"/>
    <w:multiLevelType w:val="hybridMultilevel"/>
    <w:tmpl w:val="B906B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49A"/>
    <w:multiLevelType w:val="hybridMultilevel"/>
    <w:tmpl w:val="870A0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8547E"/>
    <w:multiLevelType w:val="hybridMultilevel"/>
    <w:tmpl w:val="4D48378A"/>
    <w:lvl w:ilvl="0" w:tplc="2CCC12CA">
      <w:start w:val="2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4FB5DA7"/>
    <w:multiLevelType w:val="hybridMultilevel"/>
    <w:tmpl w:val="DBBA1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B43A7"/>
    <w:multiLevelType w:val="hybridMultilevel"/>
    <w:tmpl w:val="F11202E4"/>
    <w:lvl w:ilvl="0" w:tplc="CA8AB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1487A"/>
    <w:multiLevelType w:val="multilevel"/>
    <w:tmpl w:val="79841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B72FE"/>
    <w:multiLevelType w:val="hybridMultilevel"/>
    <w:tmpl w:val="D5A0FBD0"/>
    <w:lvl w:ilvl="0" w:tplc="6A9675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40"/>
    <w:rsid w:val="00007AA4"/>
    <w:rsid w:val="00021D14"/>
    <w:rsid w:val="000309A3"/>
    <w:rsid w:val="000449BD"/>
    <w:rsid w:val="00047538"/>
    <w:rsid w:val="00054394"/>
    <w:rsid w:val="00054C81"/>
    <w:rsid w:val="000571DB"/>
    <w:rsid w:val="000614DC"/>
    <w:rsid w:val="00065102"/>
    <w:rsid w:val="00076C06"/>
    <w:rsid w:val="00077B77"/>
    <w:rsid w:val="00086E55"/>
    <w:rsid w:val="000906FC"/>
    <w:rsid w:val="000925A9"/>
    <w:rsid w:val="000A67AB"/>
    <w:rsid w:val="000C0B47"/>
    <w:rsid w:val="000C3EF4"/>
    <w:rsid w:val="000C6D10"/>
    <w:rsid w:val="000D25F7"/>
    <w:rsid w:val="000D33E3"/>
    <w:rsid w:val="000E4157"/>
    <w:rsid w:val="000E41CF"/>
    <w:rsid w:val="001166DB"/>
    <w:rsid w:val="001276D1"/>
    <w:rsid w:val="00134C64"/>
    <w:rsid w:val="001416E7"/>
    <w:rsid w:val="00145287"/>
    <w:rsid w:val="0015651F"/>
    <w:rsid w:val="00162172"/>
    <w:rsid w:val="00163CF6"/>
    <w:rsid w:val="0016722E"/>
    <w:rsid w:val="001864C3"/>
    <w:rsid w:val="001959F5"/>
    <w:rsid w:val="001A21B7"/>
    <w:rsid w:val="001A4001"/>
    <w:rsid w:val="001B614D"/>
    <w:rsid w:val="001C09EF"/>
    <w:rsid w:val="001C29E7"/>
    <w:rsid w:val="001D35A4"/>
    <w:rsid w:val="001E23F4"/>
    <w:rsid w:val="001E5378"/>
    <w:rsid w:val="001E598B"/>
    <w:rsid w:val="001E7BC4"/>
    <w:rsid w:val="002032E2"/>
    <w:rsid w:val="00214EBE"/>
    <w:rsid w:val="00214ECE"/>
    <w:rsid w:val="00227F8B"/>
    <w:rsid w:val="00232815"/>
    <w:rsid w:val="002360F2"/>
    <w:rsid w:val="00242AEE"/>
    <w:rsid w:val="00245B9D"/>
    <w:rsid w:val="0025593A"/>
    <w:rsid w:val="00261FB7"/>
    <w:rsid w:val="002708C3"/>
    <w:rsid w:val="0028264C"/>
    <w:rsid w:val="00293F92"/>
    <w:rsid w:val="00295335"/>
    <w:rsid w:val="00295D76"/>
    <w:rsid w:val="002966E4"/>
    <w:rsid w:val="002A2D79"/>
    <w:rsid w:val="002A67B5"/>
    <w:rsid w:val="002C19CA"/>
    <w:rsid w:val="002C38F1"/>
    <w:rsid w:val="002C4737"/>
    <w:rsid w:val="002C4DE2"/>
    <w:rsid w:val="002C6133"/>
    <w:rsid w:val="002C7E99"/>
    <w:rsid w:val="002F7696"/>
    <w:rsid w:val="0030408E"/>
    <w:rsid w:val="00304EA0"/>
    <w:rsid w:val="00305768"/>
    <w:rsid w:val="00306546"/>
    <w:rsid w:val="00307776"/>
    <w:rsid w:val="0031154D"/>
    <w:rsid w:val="00322657"/>
    <w:rsid w:val="0033414D"/>
    <w:rsid w:val="00341190"/>
    <w:rsid w:val="00344440"/>
    <w:rsid w:val="00345E9C"/>
    <w:rsid w:val="003535E0"/>
    <w:rsid w:val="00361ED4"/>
    <w:rsid w:val="003700AA"/>
    <w:rsid w:val="00372389"/>
    <w:rsid w:val="00377866"/>
    <w:rsid w:val="003828EB"/>
    <w:rsid w:val="00382B3E"/>
    <w:rsid w:val="003833E9"/>
    <w:rsid w:val="00393979"/>
    <w:rsid w:val="003A0895"/>
    <w:rsid w:val="003B1BDD"/>
    <w:rsid w:val="003C684C"/>
    <w:rsid w:val="003C7695"/>
    <w:rsid w:val="003C7BA6"/>
    <w:rsid w:val="003D2B5A"/>
    <w:rsid w:val="003D6D52"/>
    <w:rsid w:val="003F0580"/>
    <w:rsid w:val="0040023C"/>
    <w:rsid w:val="00404248"/>
    <w:rsid w:val="004069B8"/>
    <w:rsid w:val="00414E24"/>
    <w:rsid w:val="00417DE2"/>
    <w:rsid w:val="00421FC4"/>
    <w:rsid w:val="00422CCC"/>
    <w:rsid w:val="0042401F"/>
    <w:rsid w:val="0043482A"/>
    <w:rsid w:val="00445A68"/>
    <w:rsid w:val="004471DD"/>
    <w:rsid w:val="00447280"/>
    <w:rsid w:val="00451EC0"/>
    <w:rsid w:val="00465F2F"/>
    <w:rsid w:val="00473AD9"/>
    <w:rsid w:val="00476CCC"/>
    <w:rsid w:val="00482801"/>
    <w:rsid w:val="004847F3"/>
    <w:rsid w:val="00486F47"/>
    <w:rsid w:val="004A534A"/>
    <w:rsid w:val="004A6FA3"/>
    <w:rsid w:val="004B29EF"/>
    <w:rsid w:val="004B700F"/>
    <w:rsid w:val="004C3713"/>
    <w:rsid w:val="004C7AB9"/>
    <w:rsid w:val="004D077D"/>
    <w:rsid w:val="004E29B2"/>
    <w:rsid w:val="004F5066"/>
    <w:rsid w:val="00512678"/>
    <w:rsid w:val="00514B1E"/>
    <w:rsid w:val="0051537E"/>
    <w:rsid w:val="005251D4"/>
    <w:rsid w:val="00535A3E"/>
    <w:rsid w:val="0054188B"/>
    <w:rsid w:val="00544417"/>
    <w:rsid w:val="00545FA3"/>
    <w:rsid w:val="005531C6"/>
    <w:rsid w:val="00554DCE"/>
    <w:rsid w:val="00577256"/>
    <w:rsid w:val="00580D9D"/>
    <w:rsid w:val="0058308D"/>
    <w:rsid w:val="005A25EA"/>
    <w:rsid w:val="005A2D68"/>
    <w:rsid w:val="005B6BAC"/>
    <w:rsid w:val="005C0F3A"/>
    <w:rsid w:val="005C7E48"/>
    <w:rsid w:val="005C7EBB"/>
    <w:rsid w:val="005D4862"/>
    <w:rsid w:val="005D675A"/>
    <w:rsid w:val="005E0146"/>
    <w:rsid w:val="005E3006"/>
    <w:rsid w:val="00605F90"/>
    <w:rsid w:val="00611E35"/>
    <w:rsid w:val="00613EDF"/>
    <w:rsid w:val="00616B83"/>
    <w:rsid w:val="0061783F"/>
    <w:rsid w:val="00624174"/>
    <w:rsid w:val="00625D33"/>
    <w:rsid w:val="00626B1B"/>
    <w:rsid w:val="00634DF0"/>
    <w:rsid w:val="00644AF4"/>
    <w:rsid w:val="00644E6D"/>
    <w:rsid w:val="00650E7E"/>
    <w:rsid w:val="006540CE"/>
    <w:rsid w:val="0066309E"/>
    <w:rsid w:val="0066515E"/>
    <w:rsid w:val="00665B91"/>
    <w:rsid w:val="006672D7"/>
    <w:rsid w:val="00670F48"/>
    <w:rsid w:val="006750B5"/>
    <w:rsid w:val="0068279D"/>
    <w:rsid w:val="006838E5"/>
    <w:rsid w:val="006872CD"/>
    <w:rsid w:val="0068782F"/>
    <w:rsid w:val="006950D8"/>
    <w:rsid w:val="006A6C50"/>
    <w:rsid w:val="006B1AF5"/>
    <w:rsid w:val="006B20E1"/>
    <w:rsid w:val="006C4823"/>
    <w:rsid w:val="006C4F26"/>
    <w:rsid w:val="006C5300"/>
    <w:rsid w:val="006C709C"/>
    <w:rsid w:val="006D5360"/>
    <w:rsid w:val="006E7745"/>
    <w:rsid w:val="006F29FB"/>
    <w:rsid w:val="006F4B61"/>
    <w:rsid w:val="00701D48"/>
    <w:rsid w:val="00712C2E"/>
    <w:rsid w:val="00713A4C"/>
    <w:rsid w:val="0071476C"/>
    <w:rsid w:val="00731BCE"/>
    <w:rsid w:val="00733861"/>
    <w:rsid w:val="00735C64"/>
    <w:rsid w:val="00735F73"/>
    <w:rsid w:val="007360DF"/>
    <w:rsid w:val="007625B0"/>
    <w:rsid w:val="00767F06"/>
    <w:rsid w:val="007809F5"/>
    <w:rsid w:val="00781346"/>
    <w:rsid w:val="00787CB5"/>
    <w:rsid w:val="00791145"/>
    <w:rsid w:val="007A07D4"/>
    <w:rsid w:val="007B32DE"/>
    <w:rsid w:val="007C4341"/>
    <w:rsid w:val="007C7A68"/>
    <w:rsid w:val="007E2077"/>
    <w:rsid w:val="008011D1"/>
    <w:rsid w:val="008068F2"/>
    <w:rsid w:val="0081279D"/>
    <w:rsid w:val="008227A7"/>
    <w:rsid w:val="008423EF"/>
    <w:rsid w:val="008433CD"/>
    <w:rsid w:val="00844E49"/>
    <w:rsid w:val="0085301A"/>
    <w:rsid w:val="0085380E"/>
    <w:rsid w:val="00873F48"/>
    <w:rsid w:val="00877F51"/>
    <w:rsid w:val="00890DA8"/>
    <w:rsid w:val="00894F36"/>
    <w:rsid w:val="008A1513"/>
    <w:rsid w:val="008A3074"/>
    <w:rsid w:val="008B1C8D"/>
    <w:rsid w:val="008B54D4"/>
    <w:rsid w:val="008D5121"/>
    <w:rsid w:val="008E0B0B"/>
    <w:rsid w:val="008E50A4"/>
    <w:rsid w:val="00902D9F"/>
    <w:rsid w:val="00914337"/>
    <w:rsid w:val="00930232"/>
    <w:rsid w:val="00931DC8"/>
    <w:rsid w:val="009353DC"/>
    <w:rsid w:val="00953945"/>
    <w:rsid w:val="0095592B"/>
    <w:rsid w:val="009649D3"/>
    <w:rsid w:val="00993FEE"/>
    <w:rsid w:val="00994850"/>
    <w:rsid w:val="00996222"/>
    <w:rsid w:val="009A605D"/>
    <w:rsid w:val="009A7B9A"/>
    <w:rsid w:val="009B58C0"/>
    <w:rsid w:val="009C19AE"/>
    <w:rsid w:val="009C73CD"/>
    <w:rsid w:val="009D0414"/>
    <w:rsid w:val="009E6636"/>
    <w:rsid w:val="009F0643"/>
    <w:rsid w:val="009F797F"/>
    <w:rsid w:val="00A05CB9"/>
    <w:rsid w:val="00A16AA0"/>
    <w:rsid w:val="00A171E6"/>
    <w:rsid w:val="00A22490"/>
    <w:rsid w:val="00A23CD7"/>
    <w:rsid w:val="00A363E8"/>
    <w:rsid w:val="00A451A6"/>
    <w:rsid w:val="00A45946"/>
    <w:rsid w:val="00A45D95"/>
    <w:rsid w:val="00A46689"/>
    <w:rsid w:val="00A60AEE"/>
    <w:rsid w:val="00A63407"/>
    <w:rsid w:val="00A65AD8"/>
    <w:rsid w:val="00A80FF2"/>
    <w:rsid w:val="00AA58FF"/>
    <w:rsid w:val="00AB4298"/>
    <w:rsid w:val="00AC403D"/>
    <w:rsid w:val="00AD6F37"/>
    <w:rsid w:val="00AE534E"/>
    <w:rsid w:val="00AE59F9"/>
    <w:rsid w:val="00AE7440"/>
    <w:rsid w:val="00B06578"/>
    <w:rsid w:val="00B13A87"/>
    <w:rsid w:val="00B164BB"/>
    <w:rsid w:val="00B42DA0"/>
    <w:rsid w:val="00B4692D"/>
    <w:rsid w:val="00B50CC0"/>
    <w:rsid w:val="00B527EA"/>
    <w:rsid w:val="00B55095"/>
    <w:rsid w:val="00B57577"/>
    <w:rsid w:val="00B645BC"/>
    <w:rsid w:val="00B645C9"/>
    <w:rsid w:val="00B71BB2"/>
    <w:rsid w:val="00B7731C"/>
    <w:rsid w:val="00B77AD5"/>
    <w:rsid w:val="00B824F6"/>
    <w:rsid w:val="00B82AF3"/>
    <w:rsid w:val="00B87880"/>
    <w:rsid w:val="00B93EE5"/>
    <w:rsid w:val="00BA0EED"/>
    <w:rsid w:val="00BA5B3A"/>
    <w:rsid w:val="00BA63D8"/>
    <w:rsid w:val="00BB6B02"/>
    <w:rsid w:val="00BB7DF9"/>
    <w:rsid w:val="00BD0EBA"/>
    <w:rsid w:val="00BD38BF"/>
    <w:rsid w:val="00BE1B48"/>
    <w:rsid w:val="00BE1E31"/>
    <w:rsid w:val="00BF18CF"/>
    <w:rsid w:val="00BF2FB0"/>
    <w:rsid w:val="00BF6426"/>
    <w:rsid w:val="00BF7582"/>
    <w:rsid w:val="00C0007F"/>
    <w:rsid w:val="00C03288"/>
    <w:rsid w:val="00C04C33"/>
    <w:rsid w:val="00C11916"/>
    <w:rsid w:val="00C126AE"/>
    <w:rsid w:val="00C141A8"/>
    <w:rsid w:val="00C16DDC"/>
    <w:rsid w:val="00C16DFD"/>
    <w:rsid w:val="00C21B87"/>
    <w:rsid w:val="00C2419F"/>
    <w:rsid w:val="00C316BA"/>
    <w:rsid w:val="00C3792B"/>
    <w:rsid w:val="00C4181F"/>
    <w:rsid w:val="00C5033C"/>
    <w:rsid w:val="00C51C0A"/>
    <w:rsid w:val="00C74C16"/>
    <w:rsid w:val="00C77FF2"/>
    <w:rsid w:val="00C80675"/>
    <w:rsid w:val="00C823F2"/>
    <w:rsid w:val="00C966CA"/>
    <w:rsid w:val="00CA0108"/>
    <w:rsid w:val="00CA3D01"/>
    <w:rsid w:val="00CB09F1"/>
    <w:rsid w:val="00CB2068"/>
    <w:rsid w:val="00CB6A15"/>
    <w:rsid w:val="00CE5541"/>
    <w:rsid w:val="00CE5A24"/>
    <w:rsid w:val="00CF506C"/>
    <w:rsid w:val="00CF6793"/>
    <w:rsid w:val="00CF6931"/>
    <w:rsid w:val="00D11ACD"/>
    <w:rsid w:val="00D36334"/>
    <w:rsid w:val="00D36A4F"/>
    <w:rsid w:val="00D37466"/>
    <w:rsid w:val="00D6490C"/>
    <w:rsid w:val="00D66D8C"/>
    <w:rsid w:val="00D72DED"/>
    <w:rsid w:val="00D920DB"/>
    <w:rsid w:val="00D93C96"/>
    <w:rsid w:val="00D96F46"/>
    <w:rsid w:val="00D97206"/>
    <w:rsid w:val="00D97E0C"/>
    <w:rsid w:val="00DA1DDE"/>
    <w:rsid w:val="00DC0744"/>
    <w:rsid w:val="00DC0D54"/>
    <w:rsid w:val="00DC4321"/>
    <w:rsid w:val="00DC43B4"/>
    <w:rsid w:val="00DD48FB"/>
    <w:rsid w:val="00DE0F83"/>
    <w:rsid w:val="00E2393C"/>
    <w:rsid w:val="00E267D2"/>
    <w:rsid w:val="00E26DF7"/>
    <w:rsid w:val="00E34A04"/>
    <w:rsid w:val="00E509E0"/>
    <w:rsid w:val="00E66FF3"/>
    <w:rsid w:val="00E858CD"/>
    <w:rsid w:val="00E933D9"/>
    <w:rsid w:val="00EA1BD4"/>
    <w:rsid w:val="00EB0DB5"/>
    <w:rsid w:val="00EB73CC"/>
    <w:rsid w:val="00ED2092"/>
    <w:rsid w:val="00ED518B"/>
    <w:rsid w:val="00ED69AE"/>
    <w:rsid w:val="00EE0CC8"/>
    <w:rsid w:val="00EF4135"/>
    <w:rsid w:val="00F07DA4"/>
    <w:rsid w:val="00F1202A"/>
    <w:rsid w:val="00F20F7C"/>
    <w:rsid w:val="00F22025"/>
    <w:rsid w:val="00F228A8"/>
    <w:rsid w:val="00F22A91"/>
    <w:rsid w:val="00F2780D"/>
    <w:rsid w:val="00F5605C"/>
    <w:rsid w:val="00F56B8D"/>
    <w:rsid w:val="00F600D0"/>
    <w:rsid w:val="00F703F4"/>
    <w:rsid w:val="00F73BCE"/>
    <w:rsid w:val="00F9342A"/>
    <w:rsid w:val="00FA3026"/>
    <w:rsid w:val="00FA4B1B"/>
    <w:rsid w:val="00FA4BDD"/>
    <w:rsid w:val="00FD2C71"/>
    <w:rsid w:val="00FD35FA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E7AE"/>
  <w15:chartTrackingRefBased/>
  <w15:docId w15:val="{024A3DA1-B9D8-43F3-A6D3-22991360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45C9"/>
    <w:pPr>
      <w:spacing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93C96"/>
    <w:pPr>
      <w:keepNext/>
      <w:keepLines/>
      <w:spacing w:before="240" w:line="256" w:lineRule="auto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paragraph" w:styleId="Naslov4">
    <w:name w:val="heading 4"/>
    <w:basedOn w:val="Navaden"/>
    <w:next w:val="Navaden"/>
    <w:link w:val="Naslov4Znak"/>
    <w:qFormat/>
    <w:rsid w:val="0033414D"/>
    <w:pPr>
      <w:keepNext/>
      <w:spacing w:line="240" w:lineRule="auto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744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E744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E744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7440"/>
  </w:style>
  <w:style w:type="paragraph" w:styleId="Noga">
    <w:name w:val="footer"/>
    <w:basedOn w:val="Navaden"/>
    <w:link w:val="NogaZnak"/>
    <w:uiPriority w:val="99"/>
    <w:unhideWhenUsed/>
    <w:rsid w:val="00AE744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7440"/>
  </w:style>
  <w:style w:type="paragraph" w:styleId="Navadensplet">
    <w:name w:val="Normal (Web)"/>
    <w:basedOn w:val="Navaden"/>
    <w:uiPriority w:val="99"/>
    <w:semiHidden/>
    <w:unhideWhenUsed/>
    <w:rsid w:val="00DC4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4Znak">
    <w:name w:val="Naslov 4 Znak"/>
    <w:link w:val="Naslov4"/>
    <w:rsid w:val="0033414D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F20F7C"/>
  </w:style>
  <w:style w:type="character" w:styleId="Hiperpovezava">
    <w:name w:val="Hyperlink"/>
    <w:uiPriority w:val="99"/>
    <w:unhideWhenUsed/>
    <w:rsid w:val="006750B5"/>
    <w:rPr>
      <w:color w:val="0000FF"/>
      <w:u w:val="single"/>
    </w:rPr>
  </w:style>
  <w:style w:type="paragraph" w:styleId="Brezrazmikov">
    <w:name w:val="No Spacing"/>
    <w:uiPriority w:val="1"/>
    <w:qFormat/>
    <w:rsid w:val="006750B5"/>
    <w:rPr>
      <w:sz w:val="22"/>
      <w:szCs w:val="22"/>
      <w:lang w:eastAsia="en-US"/>
    </w:rPr>
  </w:style>
  <w:style w:type="paragraph" w:customStyle="1" w:styleId="Standard">
    <w:name w:val="Standard"/>
    <w:rsid w:val="001E5378"/>
    <w:pPr>
      <w:suppressAutoHyphens/>
      <w:autoSpaceDN w:val="0"/>
      <w:spacing w:line="276" w:lineRule="auto"/>
      <w:textAlignment w:val="baseline"/>
    </w:pPr>
    <w:rPr>
      <w:rFonts w:ascii="Times New Roman" w:eastAsia="SimSun" w:hAnsi="Times New Roman"/>
      <w:kern w:val="3"/>
      <w:sz w:val="22"/>
      <w:szCs w:val="22"/>
      <w:lang w:eastAsia="en-US" w:bidi="hi-IN"/>
    </w:rPr>
  </w:style>
  <w:style w:type="character" w:customStyle="1" w:styleId="Naslov1Znak">
    <w:name w:val="Naslov 1 Znak"/>
    <w:link w:val="Naslov1"/>
    <w:uiPriority w:val="9"/>
    <w:rsid w:val="00D93C96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Odstavekseznama">
    <w:name w:val="List Paragraph"/>
    <w:basedOn w:val="Navaden"/>
    <w:uiPriority w:val="34"/>
    <w:qFormat/>
    <w:rsid w:val="000571DB"/>
    <w:pPr>
      <w:ind w:left="720"/>
      <w:contextualSpacing/>
    </w:pPr>
  </w:style>
  <w:style w:type="paragraph" w:customStyle="1" w:styleId="Normal1">
    <w:name w:val="Normal1"/>
    <w:rsid w:val="00C3792B"/>
    <w:pPr>
      <w:suppressAutoHyphens/>
      <w:spacing w:line="276" w:lineRule="auto"/>
      <w:textAlignment w:val="baseline"/>
    </w:pPr>
    <w:rPr>
      <w:rFonts w:ascii="Times New Roman" w:eastAsia="SimSun" w:hAnsi="Times New Roman"/>
      <w:color w:val="00000A"/>
      <w:sz w:val="22"/>
      <w:szCs w:val="22"/>
      <w:lang w:eastAsia="en-US" w:bidi="hi-IN"/>
    </w:rPr>
  </w:style>
  <w:style w:type="character" w:styleId="SledenaHiperpovezava">
    <w:name w:val="FollowedHyperlink"/>
    <w:basedOn w:val="Privzetapisavaodstavka"/>
    <w:uiPriority w:val="99"/>
    <w:semiHidden/>
    <w:unhideWhenUsed/>
    <w:rsid w:val="00CA3D01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7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bic2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zo.mlakar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nm.si" TargetMode="External"/><Relationship Id="rId2" Type="http://schemas.openxmlformats.org/officeDocument/2006/relationships/hyperlink" Target="mailto:info@pdnm.si" TargetMode="External"/><Relationship Id="rId1" Type="http://schemas.openxmlformats.org/officeDocument/2006/relationships/hyperlink" Target="http://www.pdnm.si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pdn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42B85-A1C2-47D3-BAA3-4297D9E1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2781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mailto:info@pdnm.si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http://www.pdnm.si/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Martin</cp:lastModifiedBy>
  <cp:revision>5</cp:revision>
  <cp:lastPrinted>2024-03-04T05:53:00Z</cp:lastPrinted>
  <dcterms:created xsi:type="dcterms:W3CDTF">2024-03-05T08:03:00Z</dcterms:created>
  <dcterms:modified xsi:type="dcterms:W3CDTF">2024-03-05T08:46:00Z</dcterms:modified>
</cp:coreProperties>
</file>